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E0968" w14:textId="525BA16E" w:rsidR="00A1587C" w:rsidRPr="00977A72" w:rsidRDefault="00E95650">
      <w:pPr>
        <w:rPr>
          <w:rFonts w:ascii="Roboto" w:hAnsi="Roboto"/>
          <w:b/>
          <w:bCs/>
          <w:sz w:val="40"/>
          <w:szCs w:val="40"/>
        </w:rPr>
      </w:pPr>
      <w:r>
        <w:rPr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6E409C75" wp14:editId="0BA5A9E9">
            <wp:simplePos x="0" y="0"/>
            <wp:positionH relativeFrom="column">
              <wp:posOffset>8121015</wp:posOffset>
            </wp:positionH>
            <wp:positionV relativeFrom="paragraph">
              <wp:posOffset>-54610</wp:posOffset>
            </wp:positionV>
            <wp:extent cx="1073150" cy="11055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PSA_Logo_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87C" w:rsidRPr="00977A72">
        <w:rPr>
          <w:rFonts w:ascii="Roboto" w:hAnsi="Roboto"/>
          <w:b/>
          <w:bCs/>
          <w:color w:val="007FB1"/>
          <w:sz w:val="40"/>
          <w:szCs w:val="40"/>
        </w:rPr>
        <w:t>COVID-19 Risk Assessment Template</w:t>
      </w:r>
      <w:r w:rsidR="00505F6F">
        <w:rPr>
          <w:rFonts w:ascii="Roboto" w:hAnsi="Roboto"/>
          <w:b/>
          <w:bCs/>
          <w:color w:val="007FB1"/>
          <w:sz w:val="40"/>
          <w:szCs w:val="40"/>
        </w:rPr>
        <w:t xml:space="preserve"> Weekly Session</w:t>
      </w:r>
    </w:p>
    <w:p w14:paraId="49ACA1EF" w14:textId="77777777" w:rsidR="00A1587C" w:rsidRPr="00A1587C" w:rsidRDefault="00A1587C">
      <w:pPr>
        <w:rPr>
          <w:rFonts w:ascii="Roboto" w:hAnsi="Roboto"/>
        </w:rPr>
      </w:pPr>
    </w:p>
    <w:tbl>
      <w:tblPr>
        <w:tblW w:w="0" w:type="auto"/>
        <w:tblBorders>
          <w:top w:val="single" w:sz="12" w:space="0" w:color="482B79"/>
          <w:left w:val="single" w:sz="12" w:space="0" w:color="482B79"/>
          <w:bottom w:val="single" w:sz="12" w:space="0" w:color="482B79"/>
          <w:right w:val="single" w:sz="12" w:space="0" w:color="482B79"/>
          <w:insideH w:val="single" w:sz="12" w:space="0" w:color="482B79"/>
          <w:insideV w:val="single" w:sz="12" w:space="0" w:color="482B79"/>
        </w:tblBorders>
        <w:tblLook w:val="0000" w:firstRow="0" w:lastRow="0" w:firstColumn="0" w:lastColumn="0" w:noHBand="0" w:noVBand="0"/>
      </w:tblPr>
      <w:tblGrid>
        <w:gridCol w:w="4096"/>
        <w:gridCol w:w="1985"/>
        <w:gridCol w:w="2126"/>
        <w:gridCol w:w="2322"/>
      </w:tblGrid>
      <w:tr w:rsidR="00D72DC8" w:rsidRPr="00977A72" w14:paraId="6A07BDF8" w14:textId="77777777" w:rsidTr="00977A72">
        <w:trPr>
          <w:cantSplit/>
        </w:trPr>
        <w:tc>
          <w:tcPr>
            <w:tcW w:w="10529" w:type="dxa"/>
            <w:gridSpan w:val="4"/>
          </w:tcPr>
          <w:p w14:paraId="661C62D0" w14:textId="6EA5FFE6" w:rsidR="00D72DC8" w:rsidRPr="00977A72" w:rsidRDefault="00D72DC8" w:rsidP="0059175A">
            <w:pPr>
              <w:rPr>
                <w:rFonts w:ascii="Roboto" w:hAnsi="Roboto" w:cs="Arial"/>
                <w:bCs/>
              </w:rPr>
            </w:pPr>
            <w:r w:rsidRPr="00977A72">
              <w:rPr>
                <w:rFonts w:ascii="Roboto" w:hAnsi="Roboto" w:cs="Arial"/>
                <w:bCs/>
              </w:rPr>
              <w:t>Risk Assessment for:</w:t>
            </w:r>
            <w:r w:rsidR="00746540" w:rsidRPr="00977A72">
              <w:rPr>
                <w:rFonts w:ascii="Roboto" w:hAnsi="Roboto" w:cs="Arial"/>
                <w:bCs/>
              </w:rPr>
              <w:t xml:space="preserve"> </w:t>
            </w:r>
            <w:r w:rsidR="00977A72">
              <w:rPr>
                <w:rFonts w:ascii="Roboto" w:hAnsi="Roboto" w:cs="Arial"/>
                <w:bCs/>
              </w:rPr>
              <w:br/>
            </w:r>
          </w:p>
        </w:tc>
        <w:bookmarkStart w:id="0" w:name="_GoBack"/>
        <w:bookmarkEnd w:id="0"/>
      </w:tr>
      <w:tr w:rsidR="00D72DC8" w:rsidRPr="00977A72" w14:paraId="5460A357" w14:textId="77777777" w:rsidTr="00977A72">
        <w:trPr>
          <w:cantSplit/>
        </w:trPr>
        <w:tc>
          <w:tcPr>
            <w:tcW w:w="6081" w:type="dxa"/>
            <w:gridSpan w:val="2"/>
          </w:tcPr>
          <w:p w14:paraId="460FCF53" w14:textId="073F5AB8" w:rsidR="00D72DC8" w:rsidRPr="00977A72" w:rsidRDefault="00D72DC8" w:rsidP="0059175A">
            <w:pPr>
              <w:rPr>
                <w:rFonts w:ascii="Roboto" w:hAnsi="Roboto" w:cs="Arial"/>
                <w:bCs/>
              </w:rPr>
            </w:pPr>
            <w:r w:rsidRPr="00977A72">
              <w:rPr>
                <w:rFonts w:ascii="Roboto" w:hAnsi="Roboto" w:cs="Arial"/>
                <w:bCs/>
              </w:rPr>
              <w:t>Name</w:t>
            </w:r>
            <w:r w:rsidR="005D57E7" w:rsidRPr="00977A72">
              <w:rPr>
                <w:rFonts w:ascii="Roboto" w:hAnsi="Roboto" w:cs="Arial"/>
                <w:bCs/>
              </w:rPr>
              <w:t xml:space="preserve">: </w:t>
            </w:r>
          </w:p>
        </w:tc>
        <w:tc>
          <w:tcPr>
            <w:tcW w:w="4448" w:type="dxa"/>
            <w:gridSpan w:val="2"/>
          </w:tcPr>
          <w:p w14:paraId="67918322" w14:textId="77E50F1A" w:rsidR="00D72DC8" w:rsidRPr="00977A72" w:rsidRDefault="00D72DC8">
            <w:pPr>
              <w:rPr>
                <w:rFonts w:ascii="Roboto" w:hAnsi="Roboto" w:cs="Arial"/>
                <w:bCs/>
              </w:rPr>
            </w:pPr>
            <w:r w:rsidRPr="00977A72">
              <w:rPr>
                <w:rFonts w:ascii="Roboto" w:hAnsi="Roboto" w:cs="Arial"/>
                <w:bCs/>
              </w:rPr>
              <w:t>Organisation:</w:t>
            </w:r>
            <w:r w:rsidR="00BE52CE" w:rsidRPr="00977A72">
              <w:rPr>
                <w:rFonts w:ascii="Roboto" w:hAnsi="Roboto" w:cs="Arial"/>
                <w:bCs/>
              </w:rPr>
              <w:t xml:space="preserve"> </w:t>
            </w:r>
          </w:p>
        </w:tc>
      </w:tr>
      <w:tr w:rsidR="00D72DC8" w:rsidRPr="00A1587C" w14:paraId="4332352E" w14:textId="77777777" w:rsidTr="00977A72">
        <w:trPr>
          <w:cantSplit/>
          <w:trHeight w:val="418"/>
        </w:trPr>
        <w:tc>
          <w:tcPr>
            <w:tcW w:w="4096" w:type="dxa"/>
          </w:tcPr>
          <w:p w14:paraId="1A672157" w14:textId="76AD6282" w:rsidR="00D72DC8" w:rsidRPr="00977A72" w:rsidRDefault="007D55BD" w:rsidP="0059175A">
            <w:pPr>
              <w:rPr>
                <w:rFonts w:ascii="Roboto" w:hAnsi="Roboto" w:cs="Arial"/>
                <w:bCs/>
              </w:rPr>
            </w:pPr>
            <w:r w:rsidRPr="00977A72">
              <w:rPr>
                <w:rFonts w:ascii="Roboto" w:hAnsi="Roboto" w:cs="Arial"/>
                <w:bCs/>
              </w:rPr>
              <w:t xml:space="preserve">Assessment undertaken: </w:t>
            </w:r>
          </w:p>
        </w:tc>
        <w:tc>
          <w:tcPr>
            <w:tcW w:w="1985" w:type="dxa"/>
          </w:tcPr>
          <w:p w14:paraId="0176CD31" w14:textId="5DCB08E3" w:rsidR="00D72DC8" w:rsidRPr="00977A72" w:rsidRDefault="00D72DC8" w:rsidP="0059175A">
            <w:pPr>
              <w:rPr>
                <w:rFonts w:ascii="Roboto" w:hAnsi="Roboto" w:cs="Arial"/>
                <w:bCs/>
              </w:rPr>
            </w:pPr>
            <w:r w:rsidRPr="00977A72">
              <w:rPr>
                <w:rFonts w:ascii="Roboto" w:hAnsi="Roboto" w:cs="Arial"/>
                <w:bCs/>
              </w:rPr>
              <w:t>Signed</w:t>
            </w:r>
            <w:r w:rsidR="005D57E7" w:rsidRPr="00977A72">
              <w:rPr>
                <w:rFonts w:ascii="Roboto" w:hAnsi="Roboto" w:cs="Arial"/>
                <w:bCs/>
              </w:rPr>
              <w:t xml:space="preserve">: </w:t>
            </w:r>
          </w:p>
        </w:tc>
        <w:tc>
          <w:tcPr>
            <w:tcW w:w="2126" w:type="dxa"/>
          </w:tcPr>
          <w:p w14:paraId="45AA8853" w14:textId="76F875E4" w:rsidR="00D72DC8" w:rsidRPr="00977A72" w:rsidRDefault="00D72DC8" w:rsidP="0059175A">
            <w:pPr>
              <w:rPr>
                <w:rFonts w:ascii="Roboto" w:hAnsi="Roboto" w:cs="Arial"/>
                <w:bCs/>
              </w:rPr>
            </w:pPr>
            <w:r w:rsidRPr="00977A72">
              <w:rPr>
                <w:rFonts w:ascii="Roboto" w:hAnsi="Roboto" w:cs="Arial"/>
                <w:bCs/>
              </w:rPr>
              <w:t>Date</w:t>
            </w:r>
            <w:r w:rsidR="00887330" w:rsidRPr="00977A72">
              <w:rPr>
                <w:rFonts w:ascii="Roboto" w:hAnsi="Roboto" w:cs="Arial"/>
                <w:bCs/>
              </w:rPr>
              <w:t xml:space="preserve">: </w:t>
            </w:r>
          </w:p>
        </w:tc>
        <w:tc>
          <w:tcPr>
            <w:tcW w:w="2322" w:type="dxa"/>
          </w:tcPr>
          <w:p w14:paraId="3A3CA27C" w14:textId="72BA809D" w:rsidR="00D72DC8" w:rsidRPr="00977A72" w:rsidRDefault="00D72DC8" w:rsidP="0059175A">
            <w:pPr>
              <w:rPr>
                <w:rFonts w:ascii="Roboto" w:hAnsi="Roboto" w:cs="Arial"/>
                <w:bCs/>
              </w:rPr>
            </w:pPr>
            <w:r w:rsidRPr="00977A72">
              <w:rPr>
                <w:rFonts w:ascii="Roboto" w:hAnsi="Roboto" w:cs="Arial"/>
                <w:bCs/>
              </w:rPr>
              <w:t>Review Date</w:t>
            </w:r>
            <w:r w:rsidR="005D57E7" w:rsidRPr="00977A72">
              <w:rPr>
                <w:rFonts w:ascii="Roboto" w:hAnsi="Roboto" w:cs="Arial"/>
                <w:bCs/>
              </w:rPr>
              <w:t>:</w:t>
            </w:r>
            <w:r w:rsidR="004E5D80" w:rsidRPr="00977A72">
              <w:rPr>
                <w:rFonts w:ascii="Roboto" w:hAnsi="Roboto" w:cs="Arial"/>
                <w:bCs/>
              </w:rPr>
              <w:t xml:space="preserve"> </w:t>
            </w:r>
          </w:p>
        </w:tc>
      </w:tr>
    </w:tbl>
    <w:p w14:paraId="782F0025" w14:textId="77777777" w:rsidR="00D72DC8" w:rsidRPr="00A1587C" w:rsidRDefault="00D72DC8">
      <w:pPr>
        <w:rPr>
          <w:rFonts w:ascii="Roboto" w:hAnsi="Roboto"/>
        </w:rPr>
      </w:pPr>
    </w:p>
    <w:tbl>
      <w:tblPr>
        <w:tblW w:w="0" w:type="auto"/>
        <w:tblBorders>
          <w:top w:val="single" w:sz="12" w:space="0" w:color="007FB1"/>
          <w:left w:val="single" w:sz="12" w:space="0" w:color="007FB1"/>
          <w:bottom w:val="single" w:sz="12" w:space="0" w:color="007FB1"/>
          <w:right w:val="single" w:sz="12" w:space="0" w:color="007FB1"/>
          <w:insideH w:val="single" w:sz="12" w:space="0" w:color="007FB1"/>
          <w:insideV w:val="single" w:sz="12" w:space="0" w:color="007FB1"/>
        </w:tblBorders>
        <w:tblLook w:val="0000" w:firstRow="0" w:lastRow="0" w:firstColumn="0" w:lastColumn="0" w:noHBand="0" w:noVBand="0"/>
      </w:tblPr>
      <w:tblGrid>
        <w:gridCol w:w="3543"/>
        <w:gridCol w:w="2145"/>
        <w:gridCol w:w="6480"/>
        <w:gridCol w:w="2006"/>
      </w:tblGrid>
      <w:tr w:rsidR="00533B82" w:rsidRPr="00A1587C" w14:paraId="1E353CFE" w14:textId="77777777" w:rsidTr="00977A72">
        <w:tc>
          <w:tcPr>
            <w:tcW w:w="3543" w:type="dxa"/>
            <w:shd w:val="clear" w:color="auto" w:fill="FFFFFF" w:themeFill="background1"/>
          </w:tcPr>
          <w:p w14:paraId="3E2594DC" w14:textId="77777777" w:rsidR="00D72DC8" w:rsidRPr="00A1587C" w:rsidRDefault="00D72DC8">
            <w:pPr>
              <w:rPr>
                <w:rFonts w:ascii="Roboto" w:hAnsi="Roboto" w:cs="Arial"/>
                <w:b/>
                <w:bCs/>
              </w:rPr>
            </w:pPr>
            <w:r w:rsidRPr="00A1587C">
              <w:rPr>
                <w:rFonts w:ascii="Roboto" w:hAnsi="Roboto" w:cs="Arial"/>
                <w:b/>
                <w:bCs/>
              </w:rPr>
              <w:t>Hazards</w:t>
            </w:r>
          </w:p>
          <w:p w14:paraId="42CC9ADB" w14:textId="77777777" w:rsidR="00D72DC8" w:rsidRPr="00A1587C" w:rsidRDefault="00D72DC8">
            <w:pPr>
              <w:rPr>
                <w:rFonts w:ascii="Roboto" w:hAnsi="Roboto" w:cs="Arial"/>
                <w:b/>
                <w:bCs/>
              </w:rPr>
            </w:pPr>
          </w:p>
        </w:tc>
        <w:tc>
          <w:tcPr>
            <w:tcW w:w="2145" w:type="dxa"/>
            <w:shd w:val="clear" w:color="auto" w:fill="FFFFFF" w:themeFill="background1"/>
          </w:tcPr>
          <w:p w14:paraId="3E5DA2B8" w14:textId="77777777" w:rsidR="00D72DC8" w:rsidRPr="00A1587C" w:rsidRDefault="00D72DC8">
            <w:pPr>
              <w:rPr>
                <w:rFonts w:ascii="Roboto" w:hAnsi="Roboto" w:cs="Arial"/>
                <w:b/>
                <w:bCs/>
              </w:rPr>
            </w:pPr>
            <w:r w:rsidRPr="00A1587C">
              <w:rPr>
                <w:rFonts w:ascii="Roboto" w:hAnsi="Roboto" w:cs="Arial"/>
                <w:b/>
                <w:bCs/>
              </w:rPr>
              <w:t>Who is at risk</w:t>
            </w:r>
          </w:p>
        </w:tc>
        <w:tc>
          <w:tcPr>
            <w:tcW w:w="6480" w:type="dxa"/>
            <w:shd w:val="clear" w:color="auto" w:fill="FFFFFF" w:themeFill="background1"/>
          </w:tcPr>
          <w:p w14:paraId="29383A8C" w14:textId="77777777" w:rsidR="00D72DC8" w:rsidRPr="00A1587C" w:rsidRDefault="00D72DC8">
            <w:pPr>
              <w:rPr>
                <w:rFonts w:ascii="Roboto" w:hAnsi="Roboto" w:cs="Arial"/>
                <w:b/>
                <w:bCs/>
              </w:rPr>
            </w:pPr>
            <w:r w:rsidRPr="00A1587C">
              <w:rPr>
                <w:rFonts w:ascii="Roboto" w:hAnsi="Roboto" w:cs="Arial"/>
                <w:b/>
                <w:bCs/>
              </w:rPr>
              <w:t>Control measures</w:t>
            </w:r>
          </w:p>
        </w:tc>
        <w:tc>
          <w:tcPr>
            <w:tcW w:w="2006" w:type="dxa"/>
            <w:shd w:val="clear" w:color="auto" w:fill="FFFFFF" w:themeFill="background1"/>
          </w:tcPr>
          <w:p w14:paraId="6D2ACE32" w14:textId="74658DA9" w:rsidR="00D72DC8" w:rsidRPr="00A1587C" w:rsidRDefault="00D72DC8">
            <w:pPr>
              <w:rPr>
                <w:rFonts w:ascii="Roboto" w:hAnsi="Roboto" w:cs="Arial"/>
                <w:b/>
                <w:bCs/>
              </w:rPr>
            </w:pPr>
            <w:r w:rsidRPr="00A1587C">
              <w:rPr>
                <w:rFonts w:ascii="Roboto" w:hAnsi="Roboto" w:cs="Arial"/>
                <w:b/>
                <w:bCs/>
              </w:rPr>
              <w:t>Review</w:t>
            </w:r>
            <w:r w:rsidR="00A1587C">
              <w:rPr>
                <w:rFonts w:ascii="Roboto" w:hAnsi="Roboto" w:cs="Arial"/>
                <w:b/>
                <w:bCs/>
              </w:rPr>
              <w:t xml:space="preserve"> Date</w:t>
            </w:r>
          </w:p>
        </w:tc>
      </w:tr>
      <w:tr w:rsidR="00533B82" w:rsidRPr="00A1587C" w14:paraId="61DA0A6C" w14:textId="77777777" w:rsidTr="00977A72">
        <w:tc>
          <w:tcPr>
            <w:tcW w:w="3543" w:type="dxa"/>
            <w:shd w:val="clear" w:color="auto" w:fill="FFFFFF" w:themeFill="background1"/>
          </w:tcPr>
          <w:p w14:paraId="7B71943E" w14:textId="372068BC" w:rsidR="00D72DC8" w:rsidRDefault="005B05CA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Dropping off</w:t>
            </w:r>
          </w:p>
          <w:p w14:paraId="715EB927" w14:textId="28628F8E" w:rsidR="00533B82" w:rsidRPr="00533B82" w:rsidRDefault="00533B82">
            <w:pPr>
              <w:rPr>
                <w:rFonts w:ascii="Roboto" w:hAnsi="Roboto" w:cs="Arial"/>
                <w:b/>
                <w:bCs/>
                <w:color w:val="FF0000"/>
              </w:rPr>
            </w:pPr>
            <w:r w:rsidRPr="00533B82">
              <w:rPr>
                <w:rFonts w:ascii="Roboto" w:hAnsi="Roboto" w:cs="Arial"/>
                <w:b/>
                <w:bCs/>
                <w:color w:val="FF0000"/>
              </w:rPr>
              <w:t>Bubbles cannot mix</w:t>
            </w:r>
          </w:p>
          <w:p w14:paraId="5B203884" w14:textId="77777777" w:rsidR="001D6E58" w:rsidRPr="00A1587C" w:rsidRDefault="001D6E58">
            <w:pPr>
              <w:rPr>
                <w:rFonts w:ascii="Roboto" w:hAnsi="Roboto" w:cs="Arial"/>
              </w:rPr>
            </w:pPr>
          </w:p>
          <w:p w14:paraId="0BCC715A" w14:textId="77777777" w:rsidR="00A1587C" w:rsidRPr="00A1587C" w:rsidRDefault="00A1587C">
            <w:pPr>
              <w:rPr>
                <w:rFonts w:ascii="Roboto" w:hAnsi="Roboto" w:cs="Arial"/>
              </w:rPr>
            </w:pPr>
          </w:p>
          <w:p w14:paraId="70219DC8" w14:textId="77777777" w:rsidR="00D72DC8" w:rsidRPr="00A1587C" w:rsidRDefault="00D72DC8">
            <w:pPr>
              <w:rPr>
                <w:rFonts w:ascii="Roboto" w:hAnsi="Roboto" w:cs="Arial"/>
              </w:rPr>
            </w:pPr>
          </w:p>
        </w:tc>
        <w:tc>
          <w:tcPr>
            <w:tcW w:w="2145" w:type="dxa"/>
            <w:shd w:val="clear" w:color="auto" w:fill="FFFFFF" w:themeFill="background1"/>
          </w:tcPr>
          <w:p w14:paraId="54B41709" w14:textId="7F8BBD67" w:rsidR="00DC7EBD" w:rsidRPr="00A1587C" w:rsidRDefault="005B05CA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members</w:t>
            </w:r>
          </w:p>
        </w:tc>
        <w:tc>
          <w:tcPr>
            <w:tcW w:w="6480" w:type="dxa"/>
            <w:shd w:val="clear" w:color="auto" w:fill="FFFFFF" w:themeFill="background1"/>
          </w:tcPr>
          <w:p w14:paraId="63890C6A" w14:textId="1BF2DD7E" w:rsidR="001D6E58" w:rsidRDefault="005B05CA" w:rsidP="00A1587C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 xml:space="preserve">2m distance maintained at drop off, </w:t>
            </w:r>
            <w:r w:rsidR="00533B82">
              <w:rPr>
                <w:rFonts w:ascii="Roboto" w:hAnsi="Roboto" w:cs="Arial"/>
              </w:rPr>
              <w:t xml:space="preserve">Each bubble is </w:t>
            </w:r>
            <w:r>
              <w:rPr>
                <w:rFonts w:ascii="Roboto" w:hAnsi="Roboto" w:cs="Arial"/>
              </w:rPr>
              <w:t>met by a leader</w:t>
            </w:r>
            <w:r w:rsidR="00533B82">
              <w:rPr>
                <w:rFonts w:ascii="Roboto" w:hAnsi="Roboto" w:cs="Arial"/>
              </w:rPr>
              <w:t xml:space="preserve"> </w:t>
            </w:r>
            <w:r w:rsidR="00A051BE">
              <w:rPr>
                <w:rFonts w:ascii="Roboto" w:hAnsi="Roboto" w:cs="Arial"/>
              </w:rPr>
              <w:t>(named in assessment)</w:t>
            </w:r>
            <w:r>
              <w:rPr>
                <w:rFonts w:ascii="Roboto" w:hAnsi="Roboto" w:cs="Arial"/>
              </w:rPr>
              <w:t xml:space="preserve"> who maintains this</w:t>
            </w:r>
            <w:r w:rsidR="00533B82">
              <w:rPr>
                <w:rFonts w:ascii="Roboto" w:hAnsi="Roboto" w:cs="Arial"/>
              </w:rPr>
              <w:t xml:space="preserve"> distance</w:t>
            </w:r>
            <w:r>
              <w:rPr>
                <w:rFonts w:ascii="Roboto" w:hAnsi="Roboto" w:cs="Arial"/>
              </w:rPr>
              <w:t>. Led into meeting area</w:t>
            </w:r>
            <w:r w:rsidR="00533B82">
              <w:rPr>
                <w:rFonts w:ascii="Roboto" w:hAnsi="Roboto" w:cs="Arial"/>
              </w:rPr>
              <w:t xml:space="preserve"> in separate bubbles</w:t>
            </w:r>
            <w:r>
              <w:rPr>
                <w:rFonts w:ascii="Roboto" w:hAnsi="Roboto" w:cs="Arial"/>
              </w:rPr>
              <w:t>.</w:t>
            </w:r>
          </w:p>
          <w:p w14:paraId="74A6A63F" w14:textId="5C83CBB0" w:rsidR="00533B82" w:rsidRPr="00A1587C" w:rsidRDefault="00533B82" w:rsidP="00A1587C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Wash or gel hands as enter</w:t>
            </w:r>
          </w:p>
        </w:tc>
        <w:tc>
          <w:tcPr>
            <w:tcW w:w="2006" w:type="dxa"/>
            <w:shd w:val="clear" w:color="auto" w:fill="FFFFFF" w:themeFill="background1"/>
          </w:tcPr>
          <w:p w14:paraId="3844B87F" w14:textId="77777777" w:rsidR="00D72DC8" w:rsidRPr="00A1587C" w:rsidRDefault="00D72DC8">
            <w:pPr>
              <w:rPr>
                <w:rFonts w:ascii="Roboto" w:hAnsi="Roboto" w:cs="Arial"/>
              </w:rPr>
            </w:pPr>
          </w:p>
          <w:p w14:paraId="3F66B27C" w14:textId="4F53F3DC" w:rsidR="00DA35FC" w:rsidRPr="00A1587C" w:rsidRDefault="00DA35FC">
            <w:pPr>
              <w:rPr>
                <w:rFonts w:ascii="Roboto" w:hAnsi="Roboto" w:cs="Arial"/>
              </w:rPr>
            </w:pPr>
          </w:p>
        </w:tc>
      </w:tr>
      <w:tr w:rsidR="00533B82" w:rsidRPr="00A1587C" w14:paraId="64A6E170" w14:textId="77777777" w:rsidTr="00977A72">
        <w:tc>
          <w:tcPr>
            <w:tcW w:w="3543" w:type="dxa"/>
            <w:shd w:val="clear" w:color="auto" w:fill="FFFFFF" w:themeFill="background1"/>
          </w:tcPr>
          <w:p w14:paraId="4D7198E6" w14:textId="2B399342" w:rsidR="003D4D42" w:rsidRPr="005B05CA" w:rsidRDefault="005B05CA">
            <w:pPr>
              <w:rPr>
                <w:rFonts w:ascii="Roboto" w:hAnsi="Roboto" w:cs="Arial"/>
                <w:bCs/>
              </w:rPr>
            </w:pPr>
            <w:r>
              <w:rPr>
                <w:rFonts w:ascii="Roboto" w:hAnsi="Roboto" w:cs="Arial"/>
                <w:bCs/>
              </w:rPr>
              <w:t>Booking in</w:t>
            </w:r>
          </w:p>
          <w:p w14:paraId="0B7C7E66" w14:textId="0657CEB9" w:rsidR="00A1587C" w:rsidRPr="00533B82" w:rsidRDefault="00533B82">
            <w:pPr>
              <w:rPr>
                <w:rFonts w:ascii="Roboto" w:hAnsi="Roboto" w:cs="Arial"/>
                <w:b/>
                <w:bCs/>
                <w:color w:val="FF0000"/>
              </w:rPr>
            </w:pPr>
            <w:r w:rsidRPr="00533B82">
              <w:rPr>
                <w:rFonts w:ascii="Roboto" w:hAnsi="Roboto" w:cs="Arial"/>
                <w:b/>
                <w:bCs/>
                <w:color w:val="FF0000"/>
              </w:rPr>
              <w:t>Bubbles cannot mix</w:t>
            </w:r>
          </w:p>
          <w:p w14:paraId="1A0396CF" w14:textId="77777777" w:rsidR="00D72DC8" w:rsidRPr="00A1587C" w:rsidRDefault="00D72DC8">
            <w:pPr>
              <w:rPr>
                <w:rFonts w:ascii="Roboto" w:hAnsi="Roboto" w:cs="Arial"/>
              </w:rPr>
            </w:pPr>
          </w:p>
        </w:tc>
        <w:tc>
          <w:tcPr>
            <w:tcW w:w="2145" w:type="dxa"/>
            <w:shd w:val="clear" w:color="auto" w:fill="FFFFFF" w:themeFill="background1"/>
          </w:tcPr>
          <w:p w14:paraId="6430E6DE" w14:textId="77777777" w:rsidR="00DA35FC" w:rsidRPr="00A1587C" w:rsidRDefault="00DA35FC" w:rsidP="005B05CA">
            <w:pPr>
              <w:rPr>
                <w:rFonts w:ascii="Roboto" w:hAnsi="Roboto" w:cs="Arial"/>
              </w:rPr>
            </w:pPr>
          </w:p>
        </w:tc>
        <w:tc>
          <w:tcPr>
            <w:tcW w:w="6480" w:type="dxa"/>
            <w:shd w:val="clear" w:color="auto" w:fill="FFFFFF" w:themeFill="background1"/>
          </w:tcPr>
          <w:p w14:paraId="0228AE87" w14:textId="772A9198" w:rsidR="00C2149D" w:rsidRPr="00A1587C" w:rsidRDefault="005B05CA" w:rsidP="00A1587C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 xml:space="preserve">1 leader </w:t>
            </w:r>
            <w:r w:rsidR="00533B82">
              <w:rPr>
                <w:rFonts w:ascii="Roboto" w:hAnsi="Roboto" w:cs="Arial"/>
              </w:rPr>
              <w:t xml:space="preserve">for each bubble </w:t>
            </w:r>
            <w:r w:rsidR="00A051BE">
              <w:rPr>
                <w:rFonts w:ascii="Roboto" w:hAnsi="Roboto" w:cs="Arial"/>
              </w:rPr>
              <w:t xml:space="preserve">(named) </w:t>
            </w:r>
            <w:r>
              <w:rPr>
                <w:rFonts w:ascii="Roboto" w:hAnsi="Roboto" w:cs="Arial"/>
              </w:rPr>
              <w:t>meets and books in all attendees (subs collected if done weekly)</w:t>
            </w:r>
          </w:p>
        </w:tc>
        <w:tc>
          <w:tcPr>
            <w:tcW w:w="2006" w:type="dxa"/>
            <w:shd w:val="clear" w:color="auto" w:fill="FFFFFF" w:themeFill="background1"/>
          </w:tcPr>
          <w:p w14:paraId="6DBC1CB9" w14:textId="77777777" w:rsidR="00C743ED" w:rsidRPr="00A1587C" w:rsidRDefault="00C743ED">
            <w:pPr>
              <w:rPr>
                <w:rFonts w:ascii="Roboto" w:hAnsi="Roboto" w:cs="Arial"/>
              </w:rPr>
            </w:pPr>
          </w:p>
        </w:tc>
      </w:tr>
      <w:tr w:rsidR="00533B82" w:rsidRPr="00A1587C" w14:paraId="4B47E3D2" w14:textId="77777777" w:rsidTr="00977A72">
        <w:tc>
          <w:tcPr>
            <w:tcW w:w="3543" w:type="dxa"/>
            <w:shd w:val="clear" w:color="auto" w:fill="FFFFFF" w:themeFill="background1"/>
          </w:tcPr>
          <w:p w14:paraId="61E00468" w14:textId="77777777" w:rsidR="005B05CA" w:rsidRPr="00A1587C" w:rsidRDefault="005B05CA" w:rsidP="005B05CA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Flag break, Riverbanks, Grand howl</w:t>
            </w:r>
          </w:p>
          <w:p w14:paraId="1C8D4410" w14:textId="77777777" w:rsidR="00A1587C" w:rsidRPr="00A1587C" w:rsidRDefault="00A1587C">
            <w:pPr>
              <w:rPr>
                <w:rFonts w:ascii="Roboto" w:hAnsi="Roboto" w:cs="Arial"/>
              </w:rPr>
            </w:pPr>
          </w:p>
          <w:p w14:paraId="7FA63AF2" w14:textId="77777777" w:rsidR="00A1587C" w:rsidRPr="00A1587C" w:rsidRDefault="00A1587C">
            <w:pPr>
              <w:rPr>
                <w:rFonts w:ascii="Roboto" w:hAnsi="Roboto" w:cs="Arial"/>
              </w:rPr>
            </w:pPr>
          </w:p>
          <w:p w14:paraId="03C955A2" w14:textId="77777777" w:rsidR="00A1587C" w:rsidRPr="00A1587C" w:rsidRDefault="00A1587C">
            <w:pPr>
              <w:rPr>
                <w:rFonts w:ascii="Roboto" w:hAnsi="Roboto" w:cs="Arial"/>
              </w:rPr>
            </w:pPr>
          </w:p>
          <w:p w14:paraId="04186227" w14:textId="27305212" w:rsidR="00A1587C" w:rsidRPr="00A1587C" w:rsidRDefault="00A1587C">
            <w:pPr>
              <w:rPr>
                <w:rFonts w:ascii="Roboto" w:hAnsi="Roboto" w:cs="Arial"/>
              </w:rPr>
            </w:pPr>
          </w:p>
        </w:tc>
        <w:tc>
          <w:tcPr>
            <w:tcW w:w="2145" w:type="dxa"/>
            <w:shd w:val="clear" w:color="auto" w:fill="FFFFFF" w:themeFill="background1"/>
          </w:tcPr>
          <w:p w14:paraId="654896BE" w14:textId="77777777" w:rsidR="005B05CA" w:rsidRPr="00A1587C" w:rsidRDefault="005B05CA" w:rsidP="005B05CA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sections</w:t>
            </w:r>
          </w:p>
          <w:p w14:paraId="367A1563" w14:textId="77777777" w:rsidR="00A1587C" w:rsidRPr="00A1587C" w:rsidRDefault="00A1587C">
            <w:pPr>
              <w:rPr>
                <w:rFonts w:ascii="Roboto" w:hAnsi="Roboto" w:cs="Arial"/>
              </w:rPr>
            </w:pPr>
          </w:p>
        </w:tc>
        <w:tc>
          <w:tcPr>
            <w:tcW w:w="6480" w:type="dxa"/>
            <w:shd w:val="clear" w:color="auto" w:fill="FFFFFF" w:themeFill="background1"/>
          </w:tcPr>
          <w:p w14:paraId="049338AE" w14:textId="2426A5B1" w:rsidR="00A1587C" w:rsidRPr="00A1587C" w:rsidRDefault="005B05CA">
            <w:pPr>
              <w:rPr>
                <w:rFonts w:ascii="Roboto" w:hAnsi="Roboto" w:cs="Arial"/>
              </w:rPr>
            </w:pPr>
            <w:r w:rsidRPr="00000E51">
              <w:rPr>
                <w:rFonts w:ascii="Roboto" w:hAnsi="Roboto" w:cs="Arial"/>
                <w:b/>
                <w:bCs/>
              </w:rPr>
              <w:t>To take place</w:t>
            </w:r>
            <w:r>
              <w:rPr>
                <w:rFonts w:ascii="Roboto" w:hAnsi="Roboto" w:cs="Arial"/>
              </w:rPr>
              <w:t xml:space="preserve">, </w:t>
            </w:r>
            <w:r w:rsidR="00533B82">
              <w:rPr>
                <w:rFonts w:ascii="Roboto" w:hAnsi="Roboto" w:cs="Arial"/>
              </w:rPr>
              <w:t xml:space="preserve">2m </w:t>
            </w:r>
            <w:r>
              <w:rPr>
                <w:rFonts w:ascii="Roboto" w:hAnsi="Roboto" w:cs="Arial"/>
              </w:rPr>
              <w:t>distancing, outside if possible</w:t>
            </w:r>
            <w:r w:rsidR="00533B82">
              <w:rPr>
                <w:rFonts w:ascii="Roboto" w:hAnsi="Roboto" w:cs="Arial"/>
              </w:rPr>
              <w:t xml:space="preserve">, </w:t>
            </w:r>
            <w:r w:rsidR="00533B82" w:rsidRPr="005C2CE9">
              <w:rPr>
                <w:rFonts w:ascii="Roboto" w:hAnsi="Roboto" w:cs="Arial"/>
                <w:color w:val="FF0000"/>
              </w:rPr>
              <w:t>if more than one bubble each done separately</w:t>
            </w:r>
            <w:r w:rsidR="005C2CE9" w:rsidRPr="005C2CE9">
              <w:rPr>
                <w:rFonts w:ascii="Roboto" w:hAnsi="Roboto" w:cs="Arial"/>
                <w:color w:val="FF0000"/>
              </w:rPr>
              <w:t xml:space="preserve"> or spaced 2m apart facing each other? After they go opposite directions for their activities</w:t>
            </w:r>
          </w:p>
        </w:tc>
        <w:tc>
          <w:tcPr>
            <w:tcW w:w="2006" w:type="dxa"/>
            <w:shd w:val="clear" w:color="auto" w:fill="FFFFFF" w:themeFill="background1"/>
          </w:tcPr>
          <w:p w14:paraId="1EF22A27" w14:textId="77777777" w:rsidR="00A1587C" w:rsidRPr="00A1587C" w:rsidRDefault="00A1587C">
            <w:pPr>
              <w:rPr>
                <w:rFonts w:ascii="Roboto" w:hAnsi="Roboto" w:cs="Arial"/>
              </w:rPr>
            </w:pPr>
          </w:p>
        </w:tc>
      </w:tr>
      <w:tr w:rsidR="00533B82" w:rsidRPr="00A1587C" w14:paraId="13AED07C" w14:textId="77777777" w:rsidTr="00977A72">
        <w:trPr>
          <w:trHeight w:val="1019"/>
        </w:trPr>
        <w:tc>
          <w:tcPr>
            <w:tcW w:w="3543" w:type="dxa"/>
            <w:shd w:val="clear" w:color="auto" w:fill="FFFFFF" w:themeFill="background1"/>
          </w:tcPr>
          <w:p w14:paraId="7FACBC3A" w14:textId="77777777" w:rsidR="00A1587C" w:rsidRDefault="000F3242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A</w:t>
            </w:r>
            <w:r w:rsidR="00000E51">
              <w:rPr>
                <w:rFonts w:ascii="Roboto" w:hAnsi="Roboto" w:cs="Arial"/>
              </w:rPr>
              <w:t>ctivities</w:t>
            </w:r>
          </w:p>
          <w:p w14:paraId="67EAB246" w14:textId="1A0DC1F9" w:rsidR="005C2CE9" w:rsidRDefault="005C2CE9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Knots</w:t>
            </w:r>
          </w:p>
          <w:p w14:paraId="7CB33872" w14:textId="6CE03C7C" w:rsidR="005C2CE9" w:rsidRDefault="005C2CE9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Compass</w:t>
            </w:r>
          </w:p>
          <w:p w14:paraId="6871F9DD" w14:textId="77777777" w:rsidR="005C2CE9" w:rsidRDefault="005C2CE9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Fire lighting</w:t>
            </w:r>
          </w:p>
          <w:p w14:paraId="54D8A319" w14:textId="2AD92BCC" w:rsidR="005C2CE9" w:rsidRPr="00A1587C" w:rsidRDefault="005C2CE9">
            <w:pPr>
              <w:rPr>
                <w:rFonts w:ascii="Roboto" w:hAnsi="Roboto" w:cs="Arial"/>
              </w:rPr>
            </w:pPr>
          </w:p>
        </w:tc>
        <w:tc>
          <w:tcPr>
            <w:tcW w:w="2145" w:type="dxa"/>
            <w:shd w:val="clear" w:color="auto" w:fill="FFFFFF" w:themeFill="background1"/>
          </w:tcPr>
          <w:p w14:paraId="15F5D1DF" w14:textId="77777777" w:rsidR="00A1587C" w:rsidRPr="00A1587C" w:rsidRDefault="00A1587C">
            <w:pPr>
              <w:rPr>
                <w:rFonts w:ascii="Roboto" w:hAnsi="Roboto" w:cs="Arial"/>
              </w:rPr>
            </w:pPr>
          </w:p>
        </w:tc>
        <w:tc>
          <w:tcPr>
            <w:tcW w:w="6480" w:type="dxa"/>
            <w:shd w:val="clear" w:color="auto" w:fill="FFFFFF" w:themeFill="background1"/>
          </w:tcPr>
          <w:p w14:paraId="5197186A" w14:textId="057CE10E" w:rsidR="002F06A0" w:rsidRDefault="005C2CE9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Weekly p</w:t>
            </w:r>
            <w:r w:rsidR="00000E51">
              <w:rPr>
                <w:rFonts w:ascii="Roboto" w:hAnsi="Roboto" w:cs="Arial"/>
              </w:rPr>
              <w:t>rogram activities to be listed and control measures added, remember 2m is normal if at 1m must wear mask.</w:t>
            </w:r>
          </w:p>
          <w:p w14:paraId="2B7112C0" w14:textId="77777777" w:rsidR="00533B82" w:rsidRDefault="00533B82">
            <w:pPr>
              <w:rPr>
                <w:rFonts w:ascii="Roboto" w:hAnsi="Roboto" w:cs="Arial"/>
              </w:rPr>
            </w:pPr>
          </w:p>
          <w:p w14:paraId="659A8D18" w14:textId="11AD22FC" w:rsidR="000F3242" w:rsidRDefault="00533B82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Examples:</w:t>
            </w:r>
            <w:r w:rsidR="002F06A0">
              <w:rPr>
                <w:rFonts w:ascii="Roboto" w:hAnsi="Roboto" w:cs="Arial"/>
              </w:rPr>
              <w:t xml:space="preserve"> every Beaver / Cub</w:t>
            </w:r>
            <w:r>
              <w:rPr>
                <w:rFonts w:ascii="Roboto" w:hAnsi="Roboto" w:cs="Arial"/>
              </w:rPr>
              <w:t xml:space="preserve"> / Scout</w:t>
            </w:r>
            <w:r w:rsidR="002F06A0">
              <w:rPr>
                <w:rFonts w:ascii="Roboto" w:hAnsi="Roboto" w:cs="Arial"/>
              </w:rPr>
              <w:t xml:space="preserve"> gets their own </w:t>
            </w:r>
            <w:r w:rsidR="000F3242">
              <w:rPr>
                <w:rFonts w:ascii="Roboto" w:hAnsi="Roboto" w:cs="Arial"/>
              </w:rPr>
              <w:lastRenderedPageBreak/>
              <w:t>pencil for the session or brings their own.</w:t>
            </w:r>
          </w:p>
          <w:p w14:paraId="3A23D658" w14:textId="77777777" w:rsidR="00533B82" w:rsidRDefault="00533B82">
            <w:pPr>
              <w:rPr>
                <w:rFonts w:ascii="Roboto" w:hAnsi="Roboto" w:cs="Arial"/>
              </w:rPr>
            </w:pPr>
          </w:p>
          <w:p w14:paraId="05845DC2" w14:textId="0BE2BBAC" w:rsidR="000F3242" w:rsidRDefault="000F3242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Ropes for knot tying enough for individual at a session.</w:t>
            </w:r>
          </w:p>
          <w:p w14:paraId="144676D3" w14:textId="77777777" w:rsidR="00533B82" w:rsidRDefault="00533B82">
            <w:pPr>
              <w:rPr>
                <w:rFonts w:ascii="Roboto" w:hAnsi="Roboto" w:cs="Arial"/>
              </w:rPr>
            </w:pPr>
          </w:p>
          <w:p w14:paraId="7B9B47F8" w14:textId="6E493F1C" w:rsidR="000F3242" w:rsidRDefault="000F3242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Compass / maps again enough for individual use.</w:t>
            </w:r>
          </w:p>
          <w:p w14:paraId="0B0719CC" w14:textId="77777777" w:rsidR="00533B82" w:rsidRDefault="00533B82">
            <w:pPr>
              <w:rPr>
                <w:rFonts w:ascii="Roboto" w:hAnsi="Roboto" w:cs="Arial"/>
              </w:rPr>
            </w:pPr>
          </w:p>
          <w:p w14:paraId="5DC70572" w14:textId="53A90F92" w:rsidR="00A051BE" w:rsidRDefault="00A051BE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 xml:space="preserve">Other things like axe and </w:t>
            </w:r>
            <w:proofErr w:type="gramStart"/>
            <w:r>
              <w:rPr>
                <w:rFonts w:ascii="Roboto" w:hAnsi="Roboto" w:cs="Arial"/>
              </w:rPr>
              <w:t>saw,</w:t>
            </w:r>
            <w:proofErr w:type="gramEnd"/>
            <w:r>
              <w:rPr>
                <w:rFonts w:ascii="Roboto" w:hAnsi="Roboto" w:cs="Arial"/>
              </w:rPr>
              <w:t xml:space="preserve"> need thought about how they are cleaned between each person using them.</w:t>
            </w:r>
          </w:p>
          <w:p w14:paraId="17C73B5E" w14:textId="77777777" w:rsidR="00A051BE" w:rsidRDefault="00A051BE">
            <w:pPr>
              <w:rPr>
                <w:rFonts w:ascii="Roboto" w:hAnsi="Roboto" w:cs="Arial"/>
              </w:rPr>
            </w:pPr>
          </w:p>
          <w:p w14:paraId="12D07B90" w14:textId="455C8215" w:rsidR="000F3242" w:rsidRDefault="000F3242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(</w:t>
            </w:r>
            <w:proofErr w:type="gramStart"/>
            <w:r>
              <w:rPr>
                <w:rFonts w:ascii="Roboto" w:hAnsi="Roboto" w:cs="Arial"/>
              </w:rPr>
              <w:t>if</w:t>
            </w:r>
            <w:proofErr w:type="gramEnd"/>
            <w:r>
              <w:rPr>
                <w:rFonts w:ascii="Roboto" w:hAnsi="Roboto" w:cs="Arial"/>
              </w:rPr>
              <w:t xml:space="preserve"> left </w:t>
            </w:r>
            <w:r w:rsidR="00A051BE">
              <w:rPr>
                <w:rFonts w:ascii="Roboto" w:hAnsi="Roboto" w:cs="Arial"/>
              </w:rPr>
              <w:t>72 hours</w:t>
            </w:r>
            <w:r>
              <w:rPr>
                <w:rFonts w:ascii="Roboto" w:hAnsi="Roboto" w:cs="Arial"/>
              </w:rPr>
              <w:t xml:space="preserve"> will not need cleaning) </w:t>
            </w:r>
            <w:r w:rsidR="00A051BE">
              <w:rPr>
                <w:rFonts w:ascii="Roboto" w:hAnsi="Roboto" w:cs="Arial"/>
              </w:rPr>
              <w:t>otherwise</w:t>
            </w:r>
            <w:r>
              <w:rPr>
                <w:rFonts w:ascii="Roboto" w:hAnsi="Roboto" w:cs="Arial"/>
              </w:rPr>
              <w:t xml:space="preserve"> will need wiped between use using disinfectant wipes.</w:t>
            </w:r>
          </w:p>
          <w:p w14:paraId="02077C4D" w14:textId="77777777" w:rsidR="000F3242" w:rsidRDefault="000F3242">
            <w:pPr>
              <w:rPr>
                <w:rFonts w:ascii="Roboto" w:hAnsi="Roboto" w:cs="Arial"/>
              </w:rPr>
            </w:pPr>
          </w:p>
          <w:p w14:paraId="088CC814" w14:textId="77777777" w:rsidR="000F3242" w:rsidRDefault="000F3242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Tables will need wiped between activities.</w:t>
            </w:r>
          </w:p>
          <w:p w14:paraId="210CED1F" w14:textId="77777777" w:rsidR="000F3242" w:rsidRDefault="000F3242">
            <w:pPr>
              <w:rPr>
                <w:rFonts w:ascii="Roboto" w:hAnsi="Roboto" w:cs="Arial"/>
              </w:rPr>
            </w:pPr>
          </w:p>
          <w:p w14:paraId="760C5C89" w14:textId="77777777" w:rsidR="00A1587C" w:rsidRDefault="000F3242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Games: distance games only. No football etc</w:t>
            </w:r>
            <w:r w:rsidR="00000E51">
              <w:rPr>
                <w:rFonts w:ascii="Roboto" w:hAnsi="Roboto" w:cs="Arial"/>
              </w:rPr>
              <w:t xml:space="preserve">  </w:t>
            </w:r>
          </w:p>
          <w:p w14:paraId="12811F0C" w14:textId="0FC84450" w:rsidR="00533B82" w:rsidRPr="00A1587C" w:rsidRDefault="00533B82">
            <w:pPr>
              <w:rPr>
                <w:rFonts w:ascii="Roboto" w:hAnsi="Roboto" w:cs="Arial"/>
              </w:rPr>
            </w:pPr>
            <w:r w:rsidRPr="00533B82">
              <w:rPr>
                <w:rFonts w:ascii="Roboto" w:hAnsi="Roboto" w:cs="Arial"/>
                <w:color w:val="FF0000"/>
              </w:rPr>
              <w:t xml:space="preserve">If more than one </w:t>
            </w:r>
            <w:proofErr w:type="gramStart"/>
            <w:r w:rsidRPr="00533B82">
              <w:rPr>
                <w:rFonts w:ascii="Roboto" w:hAnsi="Roboto" w:cs="Arial"/>
                <w:color w:val="FF0000"/>
              </w:rPr>
              <w:t>bubble</w:t>
            </w:r>
            <w:proofErr w:type="gramEnd"/>
            <w:r w:rsidRPr="00533B82">
              <w:rPr>
                <w:rFonts w:ascii="Roboto" w:hAnsi="Roboto" w:cs="Arial"/>
                <w:color w:val="FF0000"/>
              </w:rPr>
              <w:t xml:space="preserve"> they must work totally separately and not mix with each other</w:t>
            </w:r>
            <w:r>
              <w:rPr>
                <w:rFonts w:ascii="Roboto" w:hAnsi="Roboto" w:cs="Arial"/>
                <w:color w:val="FF0000"/>
              </w:rPr>
              <w:t>.</w:t>
            </w:r>
          </w:p>
        </w:tc>
        <w:tc>
          <w:tcPr>
            <w:tcW w:w="2006" w:type="dxa"/>
            <w:shd w:val="clear" w:color="auto" w:fill="FFFFFF" w:themeFill="background1"/>
          </w:tcPr>
          <w:p w14:paraId="7E90CA53" w14:textId="77777777" w:rsidR="00A1587C" w:rsidRPr="00A1587C" w:rsidRDefault="00A1587C">
            <w:pPr>
              <w:rPr>
                <w:rFonts w:ascii="Roboto" w:hAnsi="Roboto" w:cs="Arial"/>
              </w:rPr>
            </w:pPr>
          </w:p>
        </w:tc>
      </w:tr>
      <w:tr w:rsidR="00000E51" w:rsidRPr="00A1587C" w14:paraId="4F1436D2" w14:textId="77777777" w:rsidTr="00977A72">
        <w:trPr>
          <w:trHeight w:val="1019"/>
        </w:trPr>
        <w:tc>
          <w:tcPr>
            <w:tcW w:w="3543" w:type="dxa"/>
            <w:shd w:val="clear" w:color="auto" w:fill="FFFFFF" w:themeFill="background1"/>
          </w:tcPr>
          <w:p w14:paraId="60426760" w14:textId="69026F9C" w:rsidR="00000E51" w:rsidRDefault="00000E51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lastRenderedPageBreak/>
              <w:t xml:space="preserve">Wet </w:t>
            </w:r>
            <w:r w:rsidR="00533B82">
              <w:rPr>
                <w:rFonts w:ascii="Roboto" w:hAnsi="Roboto" w:cs="Arial"/>
              </w:rPr>
              <w:t>W</w:t>
            </w:r>
            <w:r>
              <w:rPr>
                <w:rFonts w:ascii="Roboto" w:hAnsi="Roboto" w:cs="Arial"/>
              </w:rPr>
              <w:t>eather Activities</w:t>
            </w:r>
          </w:p>
        </w:tc>
        <w:tc>
          <w:tcPr>
            <w:tcW w:w="2145" w:type="dxa"/>
            <w:shd w:val="clear" w:color="auto" w:fill="FFFFFF" w:themeFill="background1"/>
          </w:tcPr>
          <w:p w14:paraId="6E84BE31" w14:textId="77777777" w:rsidR="00000E51" w:rsidRPr="00A1587C" w:rsidRDefault="00000E51">
            <w:pPr>
              <w:rPr>
                <w:rFonts w:ascii="Roboto" w:hAnsi="Roboto" w:cs="Arial"/>
              </w:rPr>
            </w:pPr>
          </w:p>
        </w:tc>
        <w:tc>
          <w:tcPr>
            <w:tcW w:w="6480" w:type="dxa"/>
            <w:shd w:val="clear" w:color="auto" w:fill="FFFFFF" w:themeFill="background1"/>
          </w:tcPr>
          <w:p w14:paraId="7581425A" w14:textId="173E6A08" w:rsidR="00000E51" w:rsidRDefault="00000E51">
            <w:pPr>
              <w:rPr>
                <w:rFonts w:ascii="Roboto" w:hAnsi="Roboto" w:cs="Arial"/>
              </w:rPr>
            </w:pPr>
            <w:r>
              <w:rPr>
                <w:rFonts w:ascii="Roboto" w:hAnsi="Roboto" w:cs="Arial"/>
              </w:rPr>
              <w:t>How are the activities going to be carried out if raining</w:t>
            </w:r>
            <w:r w:rsidR="000F3242">
              <w:rPr>
                <w:rFonts w:ascii="Roboto" w:hAnsi="Roboto" w:cs="Arial"/>
              </w:rPr>
              <w:t>, need a wet weather plan if outside.</w:t>
            </w:r>
            <w:r w:rsidR="00533B82">
              <w:rPr>
                <w:rFonts w:ascii="Roboto" w:hAnsi="Roboto" w:cs="Arial"/>
              </w:rPr>
              <w:t xml:space="preserve"> Is there room inside for the number of attendees?</w:t>
            </w:r>
          </w:p>
        </w:tc>
        <w:tc>
          <w:tcPr>
            <w:tcW w:w="2006" w:type="dxa"/>
            <w:shd w:val="clear" w:color="auto" w:fill="FFFFFF" w:themeFill="background1"/>
          </w:tcPr>
          <w:p w14:paraId="7ADB6DE7" w14:textId="77777777" w:rsidR="00000E51" w:rsidRPr="00A1587C" w:rsidRDefault="00000E51">
            <w:pPr>
              <w:rPr>
                <w:rFonts w:ascii="Roboto" w:hAnsi="Roboto" w:cs="Arial"/>
              </w:rPr>
            </w:pPr>
          </w:p>
        </w:tc>
      </w:tr>
      <w:tr w:rsidR="00000E51" w:rsidRPr="00A1587C" w14:paraId="623A2010" w14:textId="77777777" w:rsidTr="00977A72">
        <w:trPr>
          <w:trHeight w:val="1019"/>
        </w:trPr>
        <w:tc>
          <w:tcPr>
            <w:tcW w:w="3543" w:type="dxa"/>
            <w:shd w:val="clear" w:color="auto" w:fill="FFFFFF" w:themeFill="background1"/>
          </w:tcPr>
          <w:p w14:paraId="20C6FD46" w14:textId="01B62DE1" w:rsidR="00000E51" w:rsidRPr="005C2CE9" w:rsidRDefault="00000E51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>Toilets</w:t>
            </w:r>
          </w:p>
        </w:tc>
        <w:tc>
          <w:tcPr>
            <w:tcW w:w="2145" w:type="dxa"/>
            <w:shd w:val="clear" w:color="auto" w:fill="FFFFFF" w:themeFill="background1"/>
          </w:tcPr>
          <w:p w14:paraId="0CEF388E" w14:textId="77777777" w:rsidR="00000E51" w:rsidRPr="005C2CE9" w:rsidRDefault="00000E51">
            <w:pPr>
              <w:rPr>
                <w:rFonts w:ascii="Arial" w:hAnsi="Arial" w:cs="Arial"/>
              </w:rPr>
            </w:pPr>
          </w:p>
        </w:tc>
        <w:tc>
          <w:tcPr>
            <w:tcW w:w="6480" w:type="dxa"/>
            <w:shd w:val="clear" w:color="auto" w:fill="FFFFFF" w:themeFill="background1"/>
          </w:tcPr>
          <w:p w14:paraId="59FBE5A1" w14:textId="77777777" w:rsidR="00533B82" w:rsidRPr="005C2CE9" w:rsidRDefault="002F06A0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>Clean after each session.</w:t>
            </w:r>
          </w:p>
          <w:p w14:paraId="4D7EB87F" w14:textId="77777777" w:rsidR="00000E51" w:rsidRPr="005C2CE9" w:rsidRDefault="00533B82">
            <w:pPr>
              <w:rPr>
                <w:rFonts w:ascii="Arial" w:hAnsi="Arial" w:cs="Arial"/>
              </w:rPr>
            </w:pPr>
            <w:proofErr w:type="gramStart"/>
            <w:r w:rsidRPr="005C2CE9">
              <w:rPr>
                <w:rFonts w:ascii="Arial" w:hAnsi="Arial" w:cs="Arial"/>
              </w:rPr>
              <w:t>limit</w:t>
            </w:r>
            <w:proofErr w:type="gramEnd"/>
            <w:r w:rsidRPr="005C2CE9">
              <w:rPr>
                <w:rFonts w:ascii="Arial" w:hAnsi="Arial" w:cs="Arial"/>
              </w:rPr>
              <w:t xml:space="preserve"> numbers going at any time.</w:t>
            </w:r>
          </w:p>
          <w:p w14:paraId="48623E10" w14:textId="77777777" w:rsidR="00533B82" w:rsidRPr="005C2CE9" w:rsidRDefault="00533B82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>Wash hands afterwards</w:t>
            </w:r>
          </w:p>
          <w:p w14:paraId="5059560F" w14:textId="21608A70" w:rsidR="00533B82" w:rsidRPr="005C2CE9" w:rsidRDefault="00533B82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  <w:color w:val="FF0000"/>
              </w:rPr>
              <w:t xml:space="preserve">If more than one bubble members </w:t>
            </w:r>
            <w:r w:rsidR="005C2CE9" w:rsidRPr="005C2CE9">
              <w:rPr>
                <w:rFonts w:ascii="Arial" w:hAnsi="Arial" w:cs="Arial"/>
                <w:color w:val="FF0000"/>
              </w:rPr>
              <w:t>cannot mix while at toilet, and will require supervised.</w:t>
            </w:r>
          </w:p>
        </w:tc>
        <w:tc>
          <w:tcPr>
            <w:tcW w:w="2006" w:type="dxa"/>
            <w:shd w:val="clear" w:color="auto" w:fill="FFFFFF" w:themeFill="background1"/>
          </w:tcPr>
          <w:p w14:paraId="0E475951" w14:textId="77777777" w:rsidR="00000E51" w:rsidRPr="00A1587C" w:rsidRDefault="00000E51">
            <w:pPr>
              <w:rPr>
                <w:rFonts w:ascii="Roboto" w:hAnsi="Roboto" w:cs="Arial"/>
              </w:rPr>
            </w:pPr>
          </w:p>
        </w:tc>
      </w:tr>
      <w:tr w:rsidR="002F06A0" w:rsidRPr="00A1587C" w14:paraId="5CDFFCBD" w14:textId="77777777" w:rsidTr="00977A72">
        <w:trPr>
          <w:trHeight w:val="1019"/>
        </w:trPr>
        <w:tc>
          <w:tcPr>
            <w:tcW w:w="3543" w:type="dxa"/>
            <w:shd w:val="clear" w:color="auto" w:fill="FFFFFF" w:themeFill="background1"/>
          </w:tcPr>
          <w:p w14:paraId="730A6D3A" w14:textId="572D628E" w:rsidR="002F06A0" w:rsidRPr="005C2CE9" w:rsidRDefault="002F06A0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>Handwashing</w:t>
            </w:r>
          </w:p>
        </w:tc>
        <w:tc>
          <w:tcPr>
            <w:tcW w:w="2145" w:type="dxa"/>
            <w:shd w:val="clear" w:color="auto" w:fill="FFFFFF" w:themeFill="background1"/>
          </w:tcPr>
          <w:p w14:paraId="720D306B" w14:textId="77777777" w:rsidR="002F06A0" w:rsidRPr="005C2CE9" w:rsidRDefault="002F06A0">
            <w:pPr>
              <w:rPr>
                <w:rFonts w:ascii="Arial" w:hAnsi="Arial" w:cs="Arial"/>
              </w:rPr>
            </w:pPr>
          </w:p>
        </w:tc>
        <w:tc>
          <w:tcPr>
            <w:tcW w:w="6480" w:type="dxa"/>
            <w:shd w:val="clear" w:color="auto" w:fill="FFFFFF" w:themeFill="background1"/>
          </w:tcPr>
          <w:p w14:paraId="7F077DDE" w14:textId="328C745C" w:rsidR="002F06A0" w:rsidRPr="005C2CE9" w:rsidRDefault="002F06A0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>Have soap and water available to wash hands paper towels to dry hands. Gel also available.</w:t>
            </w:r>
          </w:p>
        </w:tc>
        <w:tc>
          <w:tcPr>
            <w:tcW w:w="2006" w:type="dxa"/>
            <w:shd w:val="clear" w:color="auto" w:fill="FFFFFF" w:themeFill="background1"/>
          </w:tcPr>
          <w:p w14:paraId="5D74975F" w14:textId="77777777" w:rsidR="002F06A0" w:rsidRPr="00A1587C" w:rsidRDefault="002F06A0">
            <w:pPr>
              <w:rPr>
                <w:rFonts w:ascii="Roboto" w:hAnsi="Roboto" w:cs="Arial"/>
              </w:rPr>
            </w:pPr>
          </w:p>
        </w:tc>
      </w:tr>
      <w:tr w:rsidR="00000E51" w:rsidRPr="00A1587C" w14:paraId="6FDE8C90" w14:textId="77777777" w:rsidTr="00977A72">
        <w:trPr>
          <w:trHeight w:val="1019"/>
        </w:trPr>
        <w:tc>
          <w:tcPr>
            <w:tcW w:w="3543" w:type="dxa"/>
            <w:shd w:val="clear" w:color="auto" w:fill="FFFFFF" w:themeFill="background1"/>
          </w:tcPr>
          <w:p w14:paraId="0254470C" w14:textId="0C66775A" w:rsidR="00000E51" w:rsidRPr="005C2CE9" w:rsidRDefault="00000E51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lastRenderedPageBreak/>
              <w:t>First Aid</w:t>
            </w:r>
            <w:r w:rsidR="002F06A0" w:rsidRPr="005C2CE9">
              <w:rPr>
                <w:rFonts w:ascii="Arial" w:hAnsi="Arial" w:cs="Arial"/>
              </w:rPr>
              <w:t>/ if a member feels ill</w:t>
            </w:r>
          </w:p>
        </w:tc>
        <w:tc>
          <w:tcPr>
            <w:tcW w:w="2145" w:type="dxa"/>
            <w:shd w:val="clear" w:color="auto" w:fill="FFFFFF" w:themeFill="background1"/>
          </w:tcPr>
          <w:p w14:paraId="763645E3" w14:textId="77777777" w:rsidR="00000E51" w:rsidRPr="005C2CE9" w:rsidRDefault="00000E51">
            <w:pPr>
              <w:rPr>
                <w:rFonts w:ascii="Arial" w:hAnsi="Arial" w:cs="Arial"/>
              </w:rPr>
            </w:pPr>
          </w:p>
        </w:tc>
        <w:tc>
          <w:tcPr>
            <w:tcW w:w="6480" w:type="dxa"/>
            <w:shd w:val="clear" w:color="auto" w:fill="FFFFFF" w:themeFill="background1"/>
          </w:tcPr>
          <w:p w14:paraId="1B240DF4" w14:textId="129515FA" w:rsidR="00000E51" w:rsidRPr="005C2CE9" w:rsidRDefault="002F06A0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>First aid, person responsible to wear mask and gloves when treating.  If someone feels ill move to one side keep away from others and contact parent.</w:t>
            </w:r>
          </w:p>
        </w:tc>
        <w:tc>
          <w:tcPr>
            <w:tcW w:w="2006" w:type="dxa"/>
            <w:shd w:val="clear" w:color="auto" w:fill="FFFFFF" w:themeFill="background1"/>
          </w:tcPr>
          <w:p w14:paraId="51381731" w14:textId="77777777" w:rsidR="00000E51" w:rsidRPr="00A1587C" w:rsidRDefault="00000E51">
            <w:pPr>
              <w:rPr>
                <w:rFonts w:ascii="Roboto" w:hAnsi="Roboto" w:cs="Arial"/>
              </w:rPr>
            </w:pPr>
          </w:p>
        </w:tc>
      </w:tr>
      <w:tr w:rsidR="00000E51" w:rsidRPr="00A1587C" w14:paraId="242F685C" w14:textId="77777777" w:rsidTr="00977A72">
        <w:trPr>
          <w:trHeight w:val="1019"/>
        </w:trPr>
        <w:tc>
          <w:tcPr>
            <w:tcW w:w="3543" w:type="dxa"/>
            <w:shd w:val="clear" w:color="auto" w:fill="FFFFFF" w:themeFill="background1"/>
          </w:tcPr>
          <w:p w14:paraId="2A81C978" w14:textId="0F688ED6" w:rsidR="00000E51" w:rsidRPr="005C2CE9" w:rsidRDefault="00000E51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>End of session flag down, riverbanks grand howl</w:t>
            </w:r>
          </w:p>
        </w:tc>
        <w:tc>
          <w:tcPr>
            <w:tcW w:w="2145" w:type="dxa"/>
            <w:shd w:val="clear" w:color="auto" w:fill="FFFFFF" w:themeFill="background1"/>
          </w:tcPr>
          <w:p w14:paraId="501AD4BD" w14:textId="77777777" w:rsidR="00000E51" w:rsidRPr="005C2CE9" w:rsidRDefault="00000E51">
            <w:pPr>
              <w:rPr>
                <w:rFonts w:ascii="Arial" w:hAnsi="Arial" w:cs="Arial"/>
              </w:rPr>
            </w:pPr>
          </w:p>
        </w:tc>
        <w:tc>
          <w:tcPr>
            <w:tcW w:w="6480" w:type="dxa"/>
            <w:shd w:val="clear" w:color="auto" w:fill="FFFFFF" w:themeFill="background1"/>
          </w:tcPr>
          <w:p w14:paraId="4A3AD0C0" w14:textId="77777777" w:rsidR="00000E51" w:rsidRPr="005C2CE9" w:rsidRDefault="00000E51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 xml:space="preserve">Distancing, </w:t>
            </w:r>
            <w:r w:rsidR="002F06A0" w:rsidRPr="005C2CE9">
              <w:rPr>
                <w:rFonts w:ascii="Arial" w:hAnsi="Arial" w:cs="Arial"/>
              </w:rPr>
              <w:t>escorting from area back to parents.</w:t>
            </w:r>
          </w:p>
          <w:p w14:paraId="30602FD3" w14:textId="58779BB9" w:rsidR="005C2CE9" w:rsidRPr="005C2CE9" w:rsidRDefault="005C2CE9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>Hands washed or gel as leaving.</w:t>
            </w:r>
          </w:p>
        </w:tc>
        <w:tc>
          <w:tcPr>
            <w:tcW w:w="2006" w:type="dxa"/>
            <w:shd w:val="clear" w:color="auto" w:fill="FFFFFF" w:themeFill="background1"/>
          </w:tcPr>
          <w:p w14:paraId="75179155" w14:textId="77777777" w:rsidR="00000E51" w:rsidRPr="00A1587C" w:rsidRDefault="00000E51">
            <w:pPr>
              <w:rPr>
                <w:rFonts w:ascii="Roboto" w:hAnsi="Roboto" w:cs="Arial"/>
              </w:rPr>
            </w:pPr>
          </w:p>
        </w:tc>
      </w:tr>
      <w:tr w:rsidR="005C2CE9" w:rsidRPr="00A1587C" w14:paraId="3A7BCF94" w14:textId="77777777" w:rsidTr="00977A72">
        <w:trPr>
          <w:trHeight w:val="1019"/>
        </w:trPr>
        <w:tc>
          <w:tcPr>
            <w:tcW w:w="3543" w:type="dxa"/>
            <w:shd w:val="clear" w:color="auto" w:fill="FFFFFF" w:themeFill="background1"/>
          </w:tcPr>
          <w:p w14:paraId="4136A318" w14:textId="360E6793" w:rsidR="005C2CE9" w:rsidRPr="005C2CE9" w:rsidRDefault="005C2CE9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 xml:space="preserve">Member testing positive for </w:t>
            </w:r>
            <w:proofErr w:type="spellStart"/>
            <w:r w:rsidRPr="005C2CE9">
              <w:rPr>
                <w:rFonts w:ascii="Arial" w:hAnsi="Arial" w:cs="Arial"/>
              </w:rPr>
              <w:t>covid</w:t>
            </w:r>
            <w:proofErr w:type="spellEnd"/>
            <w:r w:rsidRPr="005C2CE9">
              <w:rPr>
                <w:rFonts w:ascii="Arial" w:hAnsi="Arial" w:cs="Arial"/>
              </w:rPr>
              <w:t xml:space="preserve"> 19</w:t>
            </w:r>
          </w:p>
        </w:tc>
        <w:tc>
          <w:tcPr>
            <w:tcW w:w="2145" w:type="dxa"/>
            <w:shd w:val="clear" w:color="auto" w:fill="FFFFFF" w:themeFill="background1"/>
          </w:tcPr>
          <w:p w14:paraId="681BB3F8" w14:textId="77777777" w:rsidR="005C2CE9" w:rsidRPr="005C2CE9" w:rsidRDefault="005C2CE9">
            <w:pPr>
              <w:rPr>
                <w:rFonts w:ascii="Arial" w:hAnsi="Arial" w:cs="Arial"/>
              </w:rPr>
            </w:pPr>
          </w:p>
        </w:tc>
        <w:tc>
          <w:tcPr>
            <w:tcW w:w="6480" w:type="dxa"/>
            <w:shd w:val="clear" w:color="auto" w:fill="FFFFFF" w:themeFill="background1"/>
          </w:tcPr>
          <w:p w14:paraId="33190559" w14:textId="77777777" w:rsidR="00505F6F" w:rsidRDefault="005C2CE9">
            <w:pPr>
              <w:rPr>
                <w:rFonts w:ascii="Arial" w:hAnsi="Arial" w:cs="Arial"/>
              </w:rPr>
            </w:pPr>
            <w:r w:rsidRPr="005C2CE9">
              <w:rPr>
                <w:rFonts w:ascii="Arial" w:hAnsi="Arial" w:cs="Arial"/>
              </w:rPr>
              <w:t>Should any member of a bubble become unwell, all members of the bubble should contact NHS Test and Trace. All members of the bubble (including leaders/visitors) should also be suspended from attendance and requested to self-isolate for 14 days.</w:t>
            </w:r>
            <w:r>
              <w:rPr>
                <w:rFonts w:ascii="Arial" w:hAnsi="Arial" w:cs="Arial"/>
              </w:rPr>
              <w:t xml:space="preserve"> </w:t>
            </w:r>
          </w:p>
          <w:p w14:paraId="24C2B810" w14:textId="77777777" w:rsidR="00505F6F" w:rsidRDefault="00505F6F">
            <w:pPr>
              <w:rPr>
                <w:rFonts w:ascii="Arial" w:hAnsi="Arial" w:cs="Arial"/>
              </w:rPr>
            </w:pPr>
          </w:p>
          <w:p w14:paraId="356B98AA" w14:textId="47D42ABC" w:rsidR="005C2CE9" w:rsidRDefault="005C2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GSM to identify and inform parents</w:t>
            </w:r>
            <w:r w:rsidR="00505F6F">
              <w:rPr>
                <w:rFonts w:ascii="Arial" w:hAnsi="Arial" w:cs="Arial"/>
              </w:rPr>
              <w:t>.</w:t>
            </w:r>
          </w:p>
          <w:p w14:paraId="317853C0" w14:textId="77777777" w:rsidR="00505F6F" w:rsidRDefault="00505F6F">
            <w:pPr>
              <w:rPr>
                <w:rFonts w:ascii="Arial" w:hAnsi="Arial" w:cs="Arial"/>
              </w:rPr>
            </w:pPr>
          </w:p>
          <w:p w14:paraId="09D432A6" w14:textId="071B929C" w:rsidR="00505F6F" w:rsidRPr="005C2CE9" w:rsidRDefault="00505F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Leaders wear a face covering during the whole session then NHS track and Trace may negate the need to isolate.</w:t>
            </w:r>
          </w:p>
        </w:tc>
        <w:tc>
          <w:tcPr>
            <w:tcW w:w="2006" w:type="dxa"/>
            <w:shd w:val="clear" w:color="auto" w:fill="FFFFFF" w:themeFill="background1"/>
          </w:tcPr>
          <w:p w14:paraId="2CA7BFF4" w14:textId="77777777" w:rsidR="005C2CE9" w:rsidRPr="00A1587C" w:rsidRDefault="005C2CE9">
            <w:pPr>
              <w:rPr>
                <w:rFonts w:ascii="Roboto" w:hAnsi="Roboto" w:cs="Arial"/>
              </w:rPr>
            </w:pPr>
          </w:p>
        </w:tc>
      </w:tr>
    </w:tbl>
    <w:p w14:paraId="79759D46" w14:textId="4488BA16" w:rsidR="00D72DC8" w:rsidRPr="007B752A" w:rsidRDefault="00D72DC8" w:rsidP="00977A72">
      <w:pPr>
        <w:tabs>
          <w:tab w:val="left" w:pos="1932"/>
        </w:tabs>
        <w:autoSpaceDE w:val="0"/>
        <w:autoSpaceDN w:val="0"/>
        <w:adjustRightInd w:val="0"/>
        <w:rPr>
          <w:rFonts w:ascii="Roboto" w:hAnsi="Roboto" w:cs="Tahoma"/>
          <w:b/>
          <w:bCs/>
          <w:color w:val="000000"/>
          <w:sz w:val="22"/>
          <w:szCs w:val="22"/>
        </w:rPr>
      </w:pPr>
    </w:p>
    <w:sectPr w:rsidR="00D72DC8" w:rsidRPr="007B752A" w:rsidSect="00E95650">
      <w:footerReference w:type="default" r:id="rId9"/>
      <w:pgSz w:w="16838" w:h="11906" w:orient="landscape" w:code="9"/>
      <w:pgMar w:top="421" w:right="1440" w:bottom="851" w:left="1440" w:header="709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CDD6E6" w14:textId="77777777" w:rsidR="00DD10F9" w:rsidRDefault="00DD10F9" w:rsidP="00977A72">
      <w:r>
        <w:separator/>
      </w:r>
    </w:p>
  </w:endnote>
  <w:endnote w:type="continuationSeparator" w:id="0">
    <w:p w14:paraId="3C0DB3FB" w14:textId="77777777" w:rsidR="00DD10F9" w:rsidRDefault="00DD10F9" w:rsidP="0097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1FC13" w14:textId="50669ACA" w:rsidR="00977A72" w:rsidRDefault="00977A72" w:rsidP="00977A72">
    <w:pPr>
      <w:pStyle w:val="Footer"/>
      <w:ind w:left="-1418"/>
    </w:pPr>
    <w:r>
      <w:rPr>
        <w:noProof/>
        <w:lang w:eastAsia="en-GB"/>
      </w:rPr>
      <w:drawing>
        <wp:inline distT="0" distB="0" distL="0" distR="0" wp14:anchorId="0B4D242F" wp14:editId="79B6C758">
          <wp:extent cx="10820742" cy="182025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background ny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1165" cy="1835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A32B64" w14:textId="77777777" w:rsidR="00DD10F9" w:rsidRDefault="00DD10F9" w:rsidP="00977A72">
      <w:r>
        <w:separator/>
      </w:r>
    </w:p>
  </w:footnote>
  <w:footnote w:type="continuationSeparator" w:id="0">
    <w:p w14:paraId="70CA8714" w14:textId="77777777" w:rsidR="00DD10F9" w:rsidRDefault="00DD10F9" w:rsidP="00977A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4627"/>
    <w:multiLevelType w:val="hybridMultilevel"/>
    <w:tmpl w:val="FC32AF3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EA44E3E"/>
    <w:multiLevelType w:val="hybridMultilevel"/>
    <w:tmpl w:val="BF3ACB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BA249A"/>
    <w:multiLevelType w:val="hybridMultilevel"/>
    <w:tmpl w:val="CCCE7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2F79F2"/>
    <w:multiLevelType w:val="hybridMultilevel"/>
    <w:tmpl w:val="01C891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B4109E"/>
    <w:multiLevelType w:val="hybridMultilevel"/>
    <w:tmpl w:val="DE04FF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9B781C"/>
    <w:multiLevelType w:val="hybridMultilevel"/>
    <w:tmpl w:val="E1561A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856D1E"/>
    <w:multiLevelType w:val="hybridMultilevel"/>
    <w:tmpl w:val="C26C2B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B25ED9"/>
    <w:multiLevelType w:val="hybridMultilevel"/>
    <w:tmpl w:val="EBFE0E5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2672C19"/>
    <w:multiLevelType w:val="hybridMultilevel"/>
    <w:tmpl w:val="E7F2EA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BD"/>
    <w:rsid w:val="00000E51"/>
    <w:rsid w:val="00073913"/>
    <w:rsid w:val="0008299F"/>
    <w:rsid w:val="000F3242"/>
    <w:rsid w:val="000F7B99"/>
    <w:rsid w:val="00111099"/>
    <w:rsid w:val="001D6E58"/>
    <w:rsid w:val="002D3243"/>
    <w:rsid w:val="002F06A0"/>
    <w:rsid w:val="00320BCA"/>
    <w:rsid w:val="003B5FDE"/>
    <w:rsid w:val="003D4D42"/>
    <w:rsid w:val="004E5D80"/>
    <w:rsid w:val="00505F6F"/>
    <w:rsid w:val="00533B82"/>
    <w:rsid w:val="0059175A"/>
    <w:rsid w:val="005B05CA"/>
    <w:rsid w:val="005C2CE9"/>
    <w:rsid w:val="005D57E7"/>
    <w:rsid w:val="006F533F"/>
    <w:rsid w:val="00712269"/>
    <w:rsid w:val="00730559"/>
    <w:rsid w:val="00746540"/>
    <w:rsid w:val="007B752A"/>
    <w:rsid w:val="007D55BD"/>
    <w:rsid w:val="00887330"/>
    <w:rsid w:val="008A7C89"/>
    <w:rsid w:val="00977A72"/>
    <w:rsid w:val="00A051BE"/>
    <w:rsid w:val="00A1587C"/>
    <w:rsid w:val="00AA400F"/>
    <w:rsid w:val="00BE52CE"/>
    <w:rsid w:val="00C2149D"/>
    <w:rsid w:val="00C32250"/>
    <w:rsid w:val="00C6254E"/>
    <w:rsid w:val="00C743ED"/>
    <w:rsid w:val="00CD3F97"/>
    <w:rsid w:val="00D40452"/>
    <w:rsid w:val="00D72DC8"/>
    <w:rsid w:val="00D748D7"/>
    <w:rsid w:val="00DA35FC"/>
    <w:rsid w:val="00DC7EBD"/>
    <w:rsid w:val="00DD10F9"/>
    <w:rsid w:val="00E95650"/>
    <w:rsid w:val="00E965AE"/>
    <w:rsid w:val="00F02F4B"/>
    <w:rsid w:val="00FB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06C0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77A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77A7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977A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77A7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E956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9565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77A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77A7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977A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77A7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E956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9565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Risk Assessment for:</vt:lpstr>
    </vt:vector>
  </TitlesOfParts>
  <Company>Surrey County Council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Risk Assessment for:</dc:title>
  <dc:creator>mot</dc:creator>
  <cp:lastModifiedBy>user1</cp:lastModifiedBy>
  <cp:revision>2</cp:revision>
  <cp:lastPrinted>2009-05-01T12:00:00Z</cp:lastPrinted>
  <dcterms:created xsi:type="dcterms:W3CDTF">2020-07-12T17:08:00Z</dcterms:created>
  <dcterms:modified xsi:type="dcterms:W3CDTF">2020-07-12T17:08:00Z</dcterms:modified>
</cp:coreProperties>
</file>